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9E" w:rsidRPr="00E75729" w:rsidRDefault="007A3D70" w:rsidP="0067799E">
      <w:pPr>
        <w:rPr>
          <w:b/>
          <w:sz w:val="26"/>
          <w:szCs w:val="26"/>
        </w:rPr>
      </w:pPr>
      <w:r>
        <w:rPr>
          <w:sz w:val="26"/>
          <w:szCs w:val="26"/>
        </w:rPr>
        <w:t>UBND HUYỆN</w:t>
      </w:r>
      <w:r w:rsidR="0067799E" w:rsidRPr="00A66EB0">
        <w:rPr>
          <w:sz w:val="26"/>
          <w:szCs w:val="26"/>
        </w:rPr>
        <w:t xml:space="preserve"> KRÔNG NÔ</w:t>
      </w:r>
      <w:r>
        <w:rPr>
          <w:sz w:val="26"/>
          <w:szCs w:val="26"/>
        </w:rPr>
        <w:t xml:space="preserve">           </w:t>
      </w:r>
      <w:r w:rsidR="0067799E" w:rsidRPr="00E75729">
        <w:rPr>
          <w:b/>
          <w:sz w:val="26"/>
          <w:szCs w:val="26"/>
        </w:rPr>
        <w:t xml:space="preserve">CỘNG HÒA XÃ HỘI CHỦ NGHĨA VIỆT </w:t>
      </w:r>
      <w:smartTag w:uri="urn:schemas-microsoft-com:office:smarttags" w:element="country-region">
        <w:smartTag w:uri="urn:schemas-microsoft-com:office:smarttags" w:element="place">
          <w:r w:rsidR="0067799E" w:rsidRPr="00E75729">
            <w:rPr>
              <w:b/>
              <w:sz w:val="26"/>
              <w:szCs w:val="26"/>
            </w:rPr>
            <w:t>NAM</w:t>
          </w:r>
        </w:smartTag>
      </w:smartTag>
    </w:p>
    <w:p w:rsidR="0067799E" w:rsidRPr="00600011" w:rsidRDefault="0067799E" w:rsidP="0067799E">
      <w:pPr>
        <w:rPr>
          <w:b/>
          <w:sz w:val="28"/>
          <w:szCs w:val="28"/>
        </w:rPr>
      </w:pPr>
      <w:r w:rsidRPr="00600011">
        <w:rPr>
          <w:b/>
          <w:sz w:val="28"/>
          <w:szCs w:val="28"/>
        </w:rPr>
        <w:t xml:space="preserve">TRƯỜNG THCS BUÔN CHOAH </w:t>
      </w:r>
      <w:r w:rsidR="007A3D70">
        <w:rPr>
          <w:b/>
          <w:sz w:val="28"/>
          <w:szCs w:val="28"/>
        </w:rPr>
        <w:t xml:space="preserve">             </w:t>
      </w:r>
      <w:r w:rsidRPr="00600011">
        <w:rPr>
          <w:b/>
          <w:sz w:val="28"/>
          <w:szCs w:val="28"/>
        </w:rPr>
        <w:t>Độc lập – Tự do – Hạnh phúc</w:t>
      </w:r>
    </w:p>
    <w:p w:rsidR="0067799E" w:rsidRPr="00E75729" w:rsidRDefault="0081087E" w:rsidP="0067799E">
      <w:pPr>
        <w:ind w:right="-348"/>
        <w:rPr>
          <w:b/>
          <w:sz w:val="26"/>
          <w:szCs w:val="26"/>
        </w:rPr>
      </w:pPr>
      <w:r w:rsidRPr="0081087E">
        <w:rPr>
          <w:b/>
          <w:noProof/>
          <w:sz w:val="28"/>
          <w:szCs w:val="28"/>
        </w:rPr>
        <w:pict>
          <v:line id="Straight Connector 3" o:spid="_x0000_s1026" style="position:absolute;z-index:251659264;visibility:visible" from="263.25pt,4.95pt" to="42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"/>
        </w:pict>
      </w:r>
      <w:r w:rsidRPr="0081087E">
        <w:rPr>
          <w:b/>
          <w:noProof/>
          <w:sz w:val="28"/>
          <w:szCs w:val="28"/>
        </w:rPr>
        <w:pict>
          <v:line id="Straight Connector 2" o:spid="_x0000_s1028" style="position:absolute;z-index:251660288;visibility:visible" from="45pt,4.2pt" to="2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"/>
        </w:pict>
      </w:r>
    </w:p>
    <w:p w:rsidR="0067799E" w:rsidRPr="00A66EB0" w:rsidRDefault="007A3D70" w:rsidP="0067799E">
      <w:pPr>
        <w:ind w:left="4320"/>
        <w:rPr>
          <w:i/>
          <w:sz w:val="28"/>
          <w:szCs w:val="28"/>
        </w:rPr>
      </w:pPr>
      <w:r>
        <w:rPr>
          <w:i/>
          <w:sz w:val="28"/>
          <w:szCs w:val="28"/>
        </w:rPr>
        <w:t xml:space="preserve">    Buôn C</w:t>
      </w:r>
      <w:r w:rsidR="0067799E" w:rsidRPr="00A66EB0">
        <w:rPr>
          <w:i/>
          <w:sz w:val="28"/>
          <w:szCs w:val="28"/>
        </w:rPr>
        <w:t>ho</w:t>
      </w:r>
      <w:r w:rsidR="0067799E">
        <w:rPr>
          <w:i/>
          <w:sz w:val="28"/>
          <w:szCs w:val="28"/>
        </w:rPr>
        <w:t>a</w:t>
      </w:r>
      <w:r w:rsidR="0067799E" w:rsidRPr="00A66EB0">
        <w:rPr>
          <w:i/>
          <w:sz w:val="28"/>
          <w:szCs w:val="28"/>
        </w:rPr>
        <w:t xml:space="preserve">h, ngày </w:t>
      </w:r>
      <w:r>
        <w:rPr>
          <w:i/>
          <w:sz w:val="28"/>
          <w:szCs w:val="28"/>
        </w:rPr>
        <w:t xml:space="preserve">25 tháng 1 </w:t>
      </w:r>
      <w:r w:rsidR="0067799E" w:rsidRPr="00A66EB0">
        <w:rPr>
          <w:i/>
          <w:sz w:val="28"/>
          <w:szCs w:val="28"/>
        </w:rPr>
        <w:t>năm 201</w:t>
      </w:r>
      <w:r>
        <w:rPr>
          <w:i/>
          <w:sz w:val="28"/>
          <w:szCs w:val="28"/>
        </w:rPr>
        <w:t>8</w:t>
      </w:r>
    </w:p>
    <w:p w:rsidR="0067799E" w:rsidRDefault="0067799E" w:rsidP="0067799E">
      <w:pPr>
        <w:ind w:left="4320"/>
      </w:pPr>
    </w:p>
    <w:p w:rsidR="0067799E" w:rsidRPr="00A66EB0" w:rsidRDefault="0067799E" w:rsidP="0067799E">
      <w:pPr>
        <w:jc w:val="center"/>
        <w:rPr>
          <w:b/>
          <w:sz w:val="28"/>
          <w:szCs w:val="28"/>
        </w:rPr>
      </w:pPr>
      <w:r>
        <w:rPr>
          <w:b/>
          <w:sz w:val="28"/>
          <w:szCs w:val="28"/>
        </w:rPr>
        <w:t>KẾ HOẠCH</w:t>
      </w:r>
    </w:p>
    <w:p w:rsidR="0067799E" w:rsidRDefault="0067799E" w:rsidP="0067799E">
      <w:pPr>
        <w:jc w:val="center"/>
        <w:rPr>
          <w:b/>
          <w:sz w:val="28"/>
          <w:szCs w:val="28"/>
        </w:rPr>
      </w:pPr>
      <w:r w:rsidRPr="00A66EB0">
        <w:rPr>
          <w:b/>
          <w:sz w:val="28"/>
          <w:szCs w:val="28"/>
        </w:rPr>
        <w:t xml:space="preserve">Về việc đề nghị </w:t>
      </w:r>
      <w:r>
        <w:rPr>
          <w:b/>
          <w:sz w:val="28"/>
          <w:szCs w:val="28"/>
        </w:rPr>
        <w:t>thành lập câu lạc bộ “em yêu sinh học”</w:t>
      </w:r>
    </w:p>
    <w:p w:rsidR="00240EAF" w:rsidRDefault="00240EAF" w:rsidP="0067799E">
      <w:pPr>
        <w:jc w:val="center"/>
        <w:rPr>
          <w:b/>
          <w:sz w:val="28"/>
          <w:szCs w:val="28"/>
        </w:rPr>
      </w:pPr>
      <w:r>
        <w:rPr>
          <w:b/>
          <w:sz w:val="28"/>
          <w:szCs w:val="28"/>
        </w:rPr>
        <w:t>Năm học: 2017- 2018</w:t>
      </w:r>
    </w:p>
    <w:p w:rsidR="0067799E" w:rsidRPr="00A66EB0" w:rsidRDefault="00240EAF" w:rsidP="0067799E">
      <w:pPr>
        <w:rPr>
          <w:sz w:val="28"/>
          <w:szCs w:val="28"/>
        </w:rPr>
      </w:pPr>
      <w:r>
        <w:rPr>
          <w:b/>
          <w:noProof/>
          <w:sz w:val="28"/>
          <w:szCs w:val="28"/>
        </w:rPr>
        <w:pict>
          <v:line id="Straight Connector 1" o:spid="_x0000_s1027" style="position:absolute;z-index:251661312;visibility:visible" from="155.25pt,3.3pt" to="30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"/>
        </w:pict>
      </w:r>
    </w:p>
    <w:p w:rsidR="0067799E" w:rsidRDefault="0067799E" w:rsidP="0067799E">
      <w:pPr>
        <w:rPr>
          <w:sz w:val="28"/>
          <w:szCs w:val="28"/>
        </w:rPr>
      </w:pPr>
    </w:p>
    <w:p w:rsidR="0067799E" w:rsidRDefault="0067799E" w:rsidP="0067799E">
      <w:pPr>
        <w:rPr>
          <w:sz w:val="28"/>
          <w:szCs w:val="28"/>
        </w:rPr>
      </w:pPr>
      <w:r>
        <w:rPr>
          <w:sz w:val="28"/>
          <w:szCs w:val="28"/>
        </w:rPr>
        <w:tab/>
        <w:t>Kính gửi: BGH trường THCS Buôn Choah.</w:t>
      </w:r>
    </w:p>
    <w:p w:rsidR="0067799E" w:rsidRDefault="0067799E" w:rsidP="0067799E">
      <w:pPr>
        <w:rPr>
          <w:sz w:val="28"/>
          <w:szCs w:val="28"/>
        </w:rPr>
      </w:pPr>
      <w:r>
        <w:rPr>
          <w:sz w:val="28"/>
          <w:szCs w:val="28"/>
        </w:rPr>
        <w:tab/>
      </w:r>
      <w:r>
        <w:rPr>
          <w:sz w:val="28"/>
          <w:szCs w:val="28"/>
        </w:rPr>
        <w:tab/>
        <w:t xml:space="preserve">      </w:t>
      </w:r>
      <w:r>
        <w:rPr>
          <w:sz w:val="28"/>
          <w:szCs w:val="28"/>
        </w:rPr>
        <w:tab/>
      </w:r>
    </w:p>
    <w:p w:rsidR="0067799E" w:rsidRPr="0067799E" w:rsidRDefault="0067799E" w:rsidP="0067799E">
      <w:pPr>
        <w:spacing w:line="360" w:lineRule="auto"/>
        <w:jc w:val="both"/>
        <w:rPr>
          <w:rFonts w:eastAsia="Calibri"/>
          <w:b/>
          <w:sz w:val="28"/>
          <w:szCs w:val="22"/>
        </w:rPr>
      </w:pPr>
      <w:r>
        <w:rPr>
          <w:rFonts w:eastAsia="Calibri"/>
          <w:b/>
          <w:sz w:val="28"/>
          <w:szCs w:val="22"/>
        </w:rPr>
        <w:t>I</w:t>
      </w:r>
      <w:r w:rsidRPr="0067799E">
        <w:rPr>
          <w:rFonts w:eastAsia="Calibri"/>
          <w:b/>
          <w:sz w:val="28"/>
          <w:szCs w:val="22"/>
        </w:rPr>
        <w:t>. Mục đích:</w:t>
      </w:r>
    </w:p>
    <w:p w:rsidR="0067799E" w:rsidRPr="0067799E" w:rsidRDefault="007A3D70" w:rsidP="0067799E">
      <w:pPr>
        <w:spacing w:line="360" w:lineRule="auto"/>
        <w:jc w:val="both"/>
        <w:rPr>
          <w:rFonts w:eastAsia="Calibri"/>
          <w:sz w:val="28"/>
          <w:szCs w:val="22"/>
        </w:rPr>
      </w:pPr>
      <w:r>
        <w:rPr>
          <w:rFonts w:eastAsia="Calibri"/>
          <w:sz w:val="28"/>
          <w:szCs w:val="22"/>
        </w:rPr>
        <w:tab/>
      </w:r>
      <w:r w:rsidR="0067799E" w:rsidRPr="0067799E">
        <w:rPr>
          <w:rFonts w:eastAsia="Calibri"/>
          <w:sz w:val="28"/>
          <w:szCs w:val="22"/>
        </w:rPr>
        <w:t>Thành lập câu lạc bộ em yêu sinh học ở trường THCS nhằm mục đích:</w:t>
      </w:r>
    </w:p>
    <w:p w:rsidR="0067799E" w:rsidRPr="007A3D70" w:rsidRDefault="0067799E" w:rsidP="007A3D70">
      <w:pPr>
        <w:spacing w:line="360" w:lineRule="auto"/>
        <w:ind w:firstLine="709"/>
        <w:rPr>
          <w:rFonts w:eastAsia="Calibri"/>
          <w:sz w:val="28"/>
          <w:szCs w:val="28"/>
        </w:rPr>
      </w:pPr>
      <w:r w:rsidRPr="0067799E">
        <w:rPr>
          <w:rFonts w:eastAsia="Calibri"/>
          <w:sz w:val="28"/>
          <w:szCs w:val="28"/>
          <w:lang w:val="vi-VN"/>
        </w:rPr>
        <w:t>Tập hợp các học sinh yêu thích môn sinh học để cùng nhau trao đổi kinh nghiệm học tập, giao lưu giữa các nhóm trong câu lạc bộ và giữa câu lạc bộ với các thầy cô bộ môn</w:t>
      </w:r>
      <w:r w:rsidR="007A3D70">
        <w:rPr>
          <w:rFonts w:eastAsia="Calibri"/>
          <w:sz w:val="28"/>
          <w:szCs w:val="28"/>
        </w:rPr>
        <w:t>.</w:t>
      </w:r>
    </w:p>
    <w:p w:rsidR="0067799E" w:rsidRPr="0067799E" w:rsidRDefault="0067799E" w:rsidP="0067799E">
      <w:pPr>
        <w:spacing w:line="360" w:lineRule="auto"/>
        <w:ind w:firstLine="567"/>
        <w:rPr>
          <w:rFonts w:eastAsia="Calibri"/>
          <w:sz w:val="28"/>
          <w:szCs w:val="28"/>
          <w:lang w:val="vi-VN"/>
        </w:rPr>
      </w:pPr>
      <w:r w:rsidRPr="0067799E">
        <w:rPr>
          <w:rFonts w:eastAsia="Calibri"/>
          <w:sz w:val="28"/>
          <w:szCs w:val="28"/>
          <w:lang w:val="vi-VN"/>
        </w:rPr>
        <w:t>Cung cấp, trao đổi tài liệu học tập bộ môn, trao đổi phương pháp học tập, rèn luyện kỹ năng làm bài, góp phần nâng cao chất lượng môn sinh học trong giờ học chính khoá.</w:t>
      </w:r>
    </w:p>
    <w:p w:rsidR="0067799E" w:rsidRPr="0067799E" w:rsidRDefault="0067799E" w:rsidP="0067799E">
      <w:pPr>
        <w:spacing w:line="360" w:lineRule="auto"/>
        <w:ind w:firstLine="567"/>
        <w:rPr>
          <w:rFonts w:eastAsia="Calibri"/>
          <w:sz w:val="28"/>
          <w:szCs w:val="28"/>
          <w:lang w:val="vi-VN"/>
        </w:rPr>
      </w:pPr>
      <w:r w:rsidRPr="0067799E">
        <w:rPr>
          <w:rFonts w:eastAsia="Calibri"/>
          <w:sz w:val="28"/>
          <w:szCs w:val="28"/>
          <w:lang w:val="vi-VN"/>
        </w:rPr>
        <w:t xml:space="preserve">Xây dựng và rèn luyện phương pháp học tập mới, phát huy tính chủ động sáng tạo của học sinh. </w:t>
      </w:r>
    </w:p>
    <w:p w:rsidR="0067799E" w:rsidRPr="0067799E" w:rsidRDefault="0067799E" w:rsidP="0067799E">
      <w:pPr>
        <w:spacing w:line="360" w:lineRule="auto"/>
        <w:ind w:firstLine="567"/>
        <w:rPr>
          <w:rFonts w:eastAsia="Calibri"/>
          <w:sz w:val="28"/>
          <w:szCs w:val="28"/>
          <w:lang w:val="vi-VN"/>
        </w:rPr>
      </w:pPr>
      <w:r w:rsidRPr="0067799E">
        <w:rPr>
          <w:rFonts w:eastAsia="Calibri"/>
          <w:sz w:val="28"/>
          <w:szCs w:val="28"/>
          <w:lang w:val="vi-VN"/>
        </w:rPr>
        <w:t>Phát hiện những học sinh có năng khiếu học môn sinh học để bồi dưỡng chuẩn bị cho các kì thi học sinh giỏi cấp huyện, cấp tỉnh, bước đầu tạo lập thói quen tìm tòi kiến thức mới, bước đầu tập thói quen làm việc khoa học.</w:t>
      </w:r>
    </w:p>
    <w:p w:rsidR="0067799E" w:rsidRPr="0067799E" w:rsidRDefault="0067799E" w:rsidP="0067799E">
      <w:pPr>
        <w:spacing w:line="360" w:lineRule="auto"/>
        <w:ind w:firstLine="567"/>
        <w:rPr>
          <w:rFonts w:eastAsia="Calibri"/>
          <w:sz w:val="28"/>
          <w:szCs w:val="28"/>
          <w:lang w:val="vi-VN"/>
        </w:rPr>
      </w:pPr>
      <w:r w:rsidRPr="0067799E">
        <w:rPr>
          <w:rFonts w:eastAsia="Calibri"/>
          <w:sz w:val="28"/>
          <w:szCs w:val="28"/>
          <w:lang w:val="vi-VN"/>
        </w:rPr>
        <w:t>Đưa kiến thức sinh học vào thực tế cuộc sống để kiến thức trở nên gần gũi, hữu ích, tuyên truyền các hoạt động: Sức khoẻ sinh sản vị thành niên, bảo vệ thiên nhiên, môi trường, bảo vệ các loài sinh vật….để các em có thể áp dụng những kiến thức học được trong cuộc sống thực tế của mình.</w:t>
      </w:r>
    </w:p>
    <w:p w:rsidR="0067799E" w:rsidRPr="0067799E" w:rsidRDefault="0067799E" w:rsidP="0067799E">
      <w:pPr>
        <w:spacing w:line="360" w:lineRule="auto"/>
        <w:ind w:firstLine="567"/>
        <w:rPr>
          <w:rFonts w:eastAsia="Calibri"/>
          <w:sz w:val="28"/>
          <w:szCs w:val="22"/>
          <w:lang w:val="vi-VN"/>
        </w:rPr>
      </w:pPr>
      <w:r w:rsidRPr="0067799E">
        <w:rPr>
          <w:rFonts w:eastAsia="Calibri"/>
          <w:sz w:val="28"/>
          <w:szCs w:val="28"/>
          <w:lang w:val="vi-VN"/>
        </w:rPr>
        <w:t xml:space="preserve">Tóm lại mục đích của câu lạc bộ là tạo ra một “không gian sinh học” ở đó các em không có áp lực thi cử, ở đó các em tự do bày tỏ những suy nghĩ, những ước </w:t>
      </w:r>
      <w:r w:rsidRPr="0067799E">
        <w:rPr>
          <w:rFonts w:eastAsia="Calibri"/>
          <w:sz w:val="28"/>
          <w:szCs w:val="28"/>
          <w:lang w:val="vi-VN"/>
        </w:rPr>
        <w:lastRenderedPageBreak/>
        <w:t>mơ, hoài bão của mình, những thắc mắc của bản thân, được cùng nhau tìm tòi nguồn tri thức mới, trao đổi với nhau phương pháp học tập hiệu quả và quan trọng nhất là các em được học mà chơi, chơi mà học từ đó thêm yêu thích bộ môn và học tốt bộ môn sinh học.</w:t>
      </w:r>
    </w:p>
    <w:p w:rsidR="0067799E" w:rsidRPr="0067799E" w:rsidRDefault="0067799E" w:rsidP="0067799E">
      <w:pPr>
        <w:spacing w:line="360" w:lineRule="auto"/>
        <w:jc w:val="both"/>
        <w:rPr>
          <w:rFonts w:eastAsia="Calibri"/>
          <w:b/>
          <w:sz w:val="28"/>
          <w:szCs w:val="22"/>
          <w:lang w:val="vi-VN"/>
        </w:rPr>
      </w:pPr>
      <w:r>
        <w:rPr>
          <w:rFonts w:eastAsia="Calibri"/>
          <w:b/>
          <w:sz w:val="28"/>
          <w:szCs w:val="22"/>
        </w:rPr>
        <w:t>II</w:t>
      </w:r>
      <w:r w:rsidRPr="0067799E">
        <w:rPr>
          <w:rFonts w:eastAsia="Calibri"/>
          <w:b/>
          <w:sz w:val="28"/>
          <w:szCs w:val="22"/>
          <w:lang w:val="vi-VN"/>
        </w:rPr>
        <w:t xml:space="preserve">. Đối tượng </w:t>
      </w:r>
      <w:r>
        <w:rPr>
          <w:rFonts w:eastAsia="Calibri"/>
          <w:b/>
          <w:sz w:val="28"/>
          <w:szCs w:val="22"/>
        </w:rPr>
        <w:t>tham gia</w:t>
      </w:r>
      <w:r w:rsidRPr="0067799E">
        <w:rPr>
          <w:rFonts w:eastAsia="Calibri"/>
          <w:b/>
          <w:sz w:val="28"/>
          <w:szCs w:val="22"/>
          <w:lang w:val="vi-VN"/>
        </w:rPr>
        <w:t>:</w:t>
      </w:r>
    </w:p>
    <w:p w:rsidR="0067799E" w:rsidRPr="007A3D70" w:rsidRDefault="0067799E" w:rsidP="0067799E">
      <w:pPr>
        <w:spacing w:line="360" w:lineRule="auto"/>
        <w:ind w:firstLine="567"/>
        <w:jc w:val="both"/>
        <w:rPr>
          <w:rFonts w:eastAsia="Calibri"/>
          <w:sz w:val="28"/>
          <w:szCs w:val="22"/>
        </w:rPr>
      </w:pPr>
      <w:r w:rsidRPr="0067799E">
        <w:rPr>
          <w:rFonts w:eastAsia="Calibri"/>
          <w:sz w:val="28"/>
          <w:szCs w:val="22"/>
          <w:lang w:val="vi-VN"/>
        </w:rPr>
        <w:t>Học sinh trường THCS Buôn Choah tham gia câu lạc bộ em yêu sinh học ở các khối 6</w:t>
      </w:r>
      <w:r w:rsidR="007A3D70">
        <w:rPr>
          <w:rFonts w:eastAsia="Calibri"/>
          <w:sz w:val="28"/>
          <w:szCs w:val="22"/>
        </w:rPr>
        <w:t>.</w:t>
      </w:r>
    </w:p>
    <w:p w:rsidR="0067799E" w:rsidRPr="0067799E" w:rsidRDefault="0067799E" w:rsidP="0067799E">
      <w:pPr>
        <w:spacing w:line="360" w:lineRule="auto"/>
        <w:jc w:val="both"/>
        <w:rPr>
          <w:rFonts w:eastAsia="Calibri"/>
          <w:b/>
          <w:spacing w:val="-2"/>
          <w:sz w:val="28"/>
          <w:szCs w:val="22"/>
          <w:lang w:val="nl-NL"/>
        </w:rPr>
      </w:pPr>
      <w:r>
        <w:rPr>
          <w:rFonts w:eastAsia="Calibri"/>
          <w:b/>
          <w:spacing w:val="-2"/>
          <w:sz w:val="28"/>
          <w:szCs w:val="22"/>
          <w:lang w:val="nl-NL"/>
        </w:rPr>
        <w:t>III</w:t>
      </w:r>
      <w:r w:rsidRPr="0067799E">
        <w:rPr>
          <w:rFonts w:eastAsia="Calibri"/>
          <w:b/>
          <w:spacing w:val="-2"/>
          <w:sz w:val="28"/>
          <w:szCs w:val="22"/>
          <w:lang w:val="nl-NL"/>
        </w:rPr>
        <w:t>. Khảo sát, lựa chọn, thành lập và ra mắt câu lạc bộ:</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Việc đầu tiên là khảo sát nguyện vọng của học sinh và ý kiến của các em về việc thành lập và tham gia câu lạc bộ em yêu sinh họ</w:t>
      </w:r>
      <w:r w:rsidR="007A3D70">
        <w:rPr>
          <w:rFonts w:eastAsia="Calibri"/>
          <w:spacing w:val="-2"/>
          <w:sz w:val="28"/>
          <w:szCs w:val="22"/>
          <w:lang w:val="nl-NL"/>
        </w:rPr>
        <w:t>c. Tôi đã</w:t>
      </w:r>
      <w:r w:rsidRPr="0067799E">
        <w:rPr>
          <w:rFonts w:eastAsia="Calibri"/>
          <w:spacing w:val="-2"/>
          <w:sz w:val="28"/>
          <w:szCs w:val="22"/>
          <w:lang w:val="nl-NL"/>
        </w:rPr>
        <w:t xml:space="preserve"> làm phiếu khảo sát và phát cho tất cả học sinh, sau đó thu lại, thống kê để có hướng đi phù hợp với tình hình thực tế. Qua khảo sát, tôi nhận thấy rằng các em có sự quan tâm và háo hức muốn tham gia vào câu lạc bộ em yêu sinh học. </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Tổ chức các buổi giới thiệu về mô hình câu lạc bộ, cách thức hoạt động, nhiệm vụ của những thành viên tham gia câu lạc bộ và hiệu quả tích cực đem lại cho bản thân các em khi tham gia câu lạc bộ em yêu sinh học trong trường.</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 Sau khi các em đã hiểu về mô hình hoạt động của câu lạc bộ, phát cho các em có nguyện vọng tham gia đơn đăng kí gia nhập câu lạc bộ.</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Để câu lạc bộ hoạt động tốt thì phải thành lập Ban chủ nhiệm câu lạc bộ. Ban chủ nhiệm phải gồm những học sinh khá giỏi của bộ môn, năng nổ, nhiệt tình, mạnh dạn, có trách nhiệm ở</w:t>
      </w:r>
      <w:r w:rsidR="007A3D70">
        <w:rPr>
          <w:rFonts w:eastAsia="Calibri"/>
          <w:spacing w:val="-2"/>
          <w:sz w:val="28"/>
          <w:szCs w:val="22"/>
          <w:lang w:val="nl-NL"/>
        </w:rPr>
        <w:t xml:space="preserve"> </w:t>
      </w:r>
      <w:r w:rsidRPr="0067799E">
        <w:rPr>
          <w:rFonts w:eastAsia="Calibri"/>
          <w:spacing w:val="-2"/>
          <w:sz w:val="28"/>
          <w:szCs w:val="22"/>
          <w:lang w:val="nl-NL"/>
        </w:rPr>
        <w:t>khối lớp.</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Chủ nhiệm câu lạc bộ toàn trường: Là bản thân giáo viên bộ môn sinh học.</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Ở</w:t>
      </w:r>
      <w:r w:rsidR="007A3D70">
        <w:rPr>
          <w:rFonts w:eastAsia="Calibri"/>
          <w:spacing w:val="-2"/>
          <w:sz w:val="28"/>
          <w:szCs w:val="22"/>
          <w:lang w:val="nl-NL"/>
        </w:rPr>
        <w:t xml:space="preserve"> </w:t>
      </w:r>
      <w:r w:rsidRPr="0067799E">
        <w:rPr>
          <w:rFonts w:eastAsia="Calibri"/>
          <w:spacing w:val="-2"/>
          <w:sz w:val="28"/>
          <w:szCs w:val="22"/>
          <w:lang w:val="nl-NL"/>
        </w:rPr>
        <w:t>khối lớp 6</w:t>
      </w:r>
      <w:r w:rsidR="007A3D70">
        <w:rPr>
          <w:rFonts w:eastAsia="Calibri"/>
          <w:spacing w:val="-2"/>
          <w:sz w:val="28"/>
          <w:szCs w:val="22"/>
          <w:lang w:val="nl-NL"/>
        </w:rPr>
        <w:t xml:space="preserve"> </w:t>
      </w:r>
      <w:r w:rsidRPr="0067799E">
        <w:rPr>
          <w:rFonts w:eastAsia="Calibri"/>
          <w:spacing w:val="-2"/>
          <w:sz w:val="28"/>
          <w:szCs w:val="22"/>
          <w:lang w:val="nl-NL"/>
        </w:rPr>
        <w:t>thành lập một câu lạc bộ riêng: Mỗi câu lạc bộ gồm một học sinh làm tổ trưởng, hai học sinh làm tổ phó và các thành viên. Tổ trưởng, tổ phó phải là những học sinh giỏi của bộ môn, có khả năng tổ chức, điều hành và nhiệt tình ở mỗi khối.</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lastRenderedPageBreak/>
        <w:tab/>
        <w:t>+ Ban nội dung: Giáo viên bộ môn sinh học và các tổ trưởng, tổ phó ở các câu lạc bộ mỗi khối lớp. Nhiệm vụ của ban nội dung là bàn bạc, chỉ đạo nội dung hoạt động của các câu lạc bộ trong năm học.</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xml:space="preserve">+ Thành viên câu lạc bộ: Học sinh </w:t>
      </w:r>
      <w:r w:rsidR="007A3D70">
        <w:rPr>
          <w:rFonts w:eastAsia="Calibri"/>
          <w:spacing w:val="-2"/>
          <w:sz w:val="28"/>
          <w:szCs w:val="22"/>
          <w:lang w:val="nl-NL"/>
        </w:rPr>
        <w:t>khối 6</w:t>
      </w:r>
      <w:r w:rsidRPr="0067799E">
        <w:rPr>
          <w:rFonts w:eastAsia="Calibri"/>
          <w:spacing w:val="-2"/>
          <w:sz w:val="28"/>
          <w:szCs w:val="22"/>
          <w:lang w:val="nl-NL"/>
        </w:rPr>
        <w:t>. Thành viên câu lạc bộ phải tuân thủ các quy định hoạt động của câu lạc bộ.</w:t>
      </w:r>
    </w:p>
    <w:p w:rsidR="0067799E" w:rsidRPr="0067799E" w:rsidRDefault="0067799E" w:rsidP="0067799E">
      <w:pPr>
        <w:spacing w:line="360" w:lineRule="auto"/>
        <w:jc w:val="both"/>
        <w:rPr>
          <w:rFonts w:eastAsia="Calibri"/>
          <w:spacing w:val="-2"/>
          <w:sz w:val="28"/>
          <w:szCs w:val="22"/>
          <w:lang w:val="nl-NL"/>
        </w:rPr>
      </w:pPr>
      <w:r w:rsidRPr="0067799E">
        <w:rPr>
          <w:rFonts w:eastAsia="Calibri"/>
          <w:spacing w:val="-2"/>
          <w:sz w:val="28"/>
          <w:szCs w:val="22"/>
          <w:lang w:val="nl-NL"/>
        </w:rPr>
        <w:tab/>
        <w:t xml:space="preserve">- Sau khi thành lập và hoàn thiện cơ cấu, Ban chủ nhiệm câu lạc bộ sẽ tổ chức buổi ra mắt câu lạc bộ. </w:t>
      </w:r>
      <w:r w:rsidRPr="0067799E">
        <w:rPr>
          <w:rFonts w:eastAsia="Calibri"/>
          <w:sz w:val="28"/>
          <w:szCs w:val="28"/>
          <w:lang w:val="nl-NL"/>
        </w:rPr>
        <w:t>Có thể nói đây là hoạt động đầu tiên, nên cần phải gây ấn tượng tốt đẹp cho các thành viên, đảm bảo hai yếu tố sau: Vừa trang trọng, vừa vui tươi. Các nội dung chính của buổi lễ:</w:t>
      </w:r>
    </w:p>
    <w:p w:rsidR="0067799E" w:rsidRPr="0067799E" w:rsidRDefault="0067799E" w:rsidP="0067799E">
      <w:pPr>
        <w:spacing w:line="360" w:lineRule="auto"/>
        <w:ind w:firstLine="567"/>
        <w:rPr>
          <w:rFonts w:eastAsia="Calibri"/>
          <w:sz w:val="28"/>
          <w:szCs w:val="28"/>
          <w:lang w:val="nl-NL"/>
        </w:rPr>
      </w:pPr>
      <w:r w:rsidRPr="0067799E">
        <w:rPr>
          <w:rFonts w:eastAsia="Calibri"/>
          <w:sz w:val="28"/>
          <w:szCs w:val="28"/>
          <w:lang w:val="nl-NL"/>
        </w:rPr>
        <w:t>+ Thông qua Quyết định thành lập CLB.</w:t>
      </w:r>
    </w:p>
    <w:p w:rsidR="0067799E" w:rsidRPr="0067799E" w:rsidRDefault="0067799E" w:rsidP="0067799E">
      <w:pPr>
        <w:spacing w:line="360" w:lineRule="auto"/>
        <w:ind w:firstLine="567"/>
        <w:rPr>
          <w:rFonts w:eastAsia="Calibri"/>
          <w:sz w:val="28"/>
          <w:szCs w:val="28"/>
          <w:lang w:val="nl-NL"/>
        </w:rPr>
      </w:pPr>
      <w:r w:rsidRPr="0067799E">
        <w:rPr>
          <w:rFonts w:eastAsia="Calibri"/>
          <w:sz w:val="28"/>
          <w:szCs w:val="28"/>
          <w:lang w:val="nl-NL"/>
        </w:rPr>
        <w:t>+ Thông qua chương trình hoạt động của CLB.</w:t>
      </w:r>
    </w:p>
    <w:p w:rsidR="0067799E" w:rsidRPr="0067799E" w:rsidRDefault="0067799E" w:rsidP="0067799E">
      <w:pPr>
        <w:spacing w:line="360" w:lineRule="auto"/>
        <w:ind w:firstLine="567"/>
        <w:rPr>
          <w:rFonts w:eastAsia="Calibri"/>
          <w:sz w:val="28"/>
          <w:szCs w:val="28"/>
          <w:lang w:val="nl-NL"/>
        </w:rPr>
      </w:pPr>
      <w:r w:rsidRPr="0067799E">
        <w:rPr>
          <w:rFonts w:eastAsia="Calibri"/>
          <w:sz w:val="28"/>
          <w:szCs w:val="28"/>
          <w:lang w:val="nl-NL"/>
        </w:rPr>
        <w:t>+ Thông qua quy chế hoạt động.</w:t>
      </w:r>
    </w:p>
    <w:p w:rsidR="0067799E" w:rsidRPr="0067799E" w:rsidRDefault="0067799E" w:rsidP="0067799E">
      <w:pPr>
        <w:spacing w:line="360" w:lineRule="auto"/>
        <w:ind w:firstLine="567"/>
        <w:rPr>
          <w:rFonts w:eastAsia="Calibri"/>
          <w:sz w:val="28"/>
          <w:szCs w:val="28"/>
          <w:lang w:val="nl-NL"/>
        </w:rPr>
      </w:pPr>
      <w:r w:rsidRPr="0067799E">
        <w:rPr>
          <w:rFonts w:eastAsia="Calibri"/>
          <w:sz w:val="28"/>
          <w:szCs w:val="28"/>
          <w:lang w:val="nl-NL"/>
        </w:rPr>
        <w:t xml:space="preserve">+ Thông qua Quyết định công nhận Ban chủ nhiệm lâm thời, danh sách các hội viên. </w:t>
      </w:r>
    </w:p>
    <w:p w:rsidR="0067799E" w:rsidRPr="0067799E" w:rsidRDefault="0067799E" w:rsidP="0067799E">
      <w:pPr>
        <w:spacing w:line="360" w:lineRule="auto"/>
        <w:jc w:val="both"/>
        <w:rPr>
          <w:rFonts w:eastAsia="Calibri"/>
          <w:b/>
          <w:sz w:val="28"/>
          <w:szCs w:val="22"/>
          <w:lang w:val="nl-NL"/>
        </w:rPr>
      </w:pPr>
      <w:r>
        <w:rPr>
          <w:rFonts w:eastAsia="Calibri"/>
          <w:b/>
          <w:spacing w:val="-2"/>
          <w:sz w:val="28"/>
          <w:szCs w:val="22"/>
          <w:lang w:val="nl-NL"/>
        </w:rPr>
        <w:t>IV</w:t>
      </w:r>
      <w:r w:rsidRPr="0067799E">
        <w:rPr>
          <w:rFonts w:eastAsia="Calibri"/>
          <w:b/>
          <w:spacing w:val="-2"/>
          <w:sz w:val="28"/>
          <w:szCs w:val="22"/>
          <w:lang w:val="nl-NL"/>
        </w:rPr>
        <w:t>. Hoạt động của câu lạc bộ:</w:t>
      </w:r>
    </w:p>
    <w:p w:rsidR="0067799E" w:rsidRPr="0067799E" w:rsidRDefault="0067799E" w:rsidP="0067799E">
      <w:pPr>
        <w:spacing w:line="360" w:lineRule="auto"/>
        <w:rPr>
          <w:rFonts w:eastAsia="Calibri"/>
          <w:spacing w:val="-2"/>
          <w:sz w:val="28"/>
          <w:szCs w:val="22"/>
          <w:lang w:val="nl-NL"/>
        </w:rPr>
      </w:pPr>
      <w:r w:rsidRPr="0067799E">
        <w:rPr>
          <w:rFonts w:eastAsia="Calibri"/>
          <w:b/>
          <w:spacing w:val="-2"/>
          <w:sz w:val="28"/>
          <w:szCs w:val="22"/>
          <w:lang w:val="nl-NL"/>
        </w:rPr>
        <w:t xml:space="preserve">1. Các hoạt động của câu lạc bộ em yêu sinh học: </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Hoạt động của câu lạc bộ có những nội dung chủ yếu sau đây:</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Phương pháp học tập tốt bộ môn sinh học ở mỗi khối lớp.</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Lịch sử môn sinh học, các nhà khoa học trong lĩnh vực sinh học.</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Trả lời các câu hỏi vui về sinh học, giải thích các hiện tượng sinh học trong tự nhiên.</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Giải quyết các tình huống về môi trường. Biến đổi khí hậu.</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Những thành tựu của ngành sinh học trong cuộc sống hiện tại.</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Cách bảo vệ sức khỏe bản thân và phòng tránh các bệnh tật thông thường.</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Các loại thực vật tốt xung quanh ta.</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Bảo vệ và hành động vì môi trường.</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Bảo vệ rừng, các loài sinh vật.</w:t>
      </w:r>
    </w:p>
    <w:p w:rsidR="0067799E" w:rsidRPr="0067799E" w:rsidRDefault="0067799E" w:rsidP="0067799E">
      <w:pPr>
        <w:spacing w:line="360" w:lineRule="auto"/>
        <w:rPr>
          <w:rFonts w:eastAsia="Calibri"/>
          <w:spacing w:val="-2"/>
          <w:sz w:val="28"/>
          <w:szCs w:val="22"/>
          <w:lang w:val="nl-NL"/>
        </w:rPr>
      </w:pPr>
      <w:r w:rsidRPr="0067799E">
        <w:rPr>
          <w:rFonts w:eastAsia="Calibri"/>
          <w:b/>
          <w:spacing w:val="-2"/>
          <w:sz w:val="28"/>
          <w:szCs w:val="22"/>
          <w:lang w:val="nl-NL"/>
        </w:rPr>
        <w:lastRenderedPageBreak/>
        <w:t xml:space="preserve">2. Cách thức hoạt động của câu lạc bộ em yêu sinh học: </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Sau khi thành lập thì Ban chủ nhiệm phải xây dựng kế hoạch , nội dung chương trình hoạt động cụ thể cho cả năm học (theo chủ đề từng tuần/tháng), xây dựng điều lệ, nội quy hoạt động của câu lạc bộ rõ ràng, cụ thể.</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Lựa chọn hình thức tổ chức thích hợp với từng chủ đề, chuẩn bị về cơ sở vật chất cho hoạt động.</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Tham mưu với BGH nhà trường, ban cố vấn để chuẩn bị thời gian, địa điểm tổ chức phù hợp. Xin kinh phí tổ chức: bút, giấy, chi thưởng...(nếu cần).</w:t>
      </w:r>
    </w:p>
    <w:p w:rsidR="0067799E" w:rsidRPr="0067799E" w:rsidRDefault="0067799E" w:rsidP="0067799E">
      <w:pPr>
        <w:spacing w:line="360" w:lineRule="auto"/>
        <w:rPr>
          <w:rFonts w:eastAsia="Calibri"/>
          <w:spacing w:val="-2"/>
          <w:sz w:val="28"/>
          <w:szCs w:val="22"/>
          <w:lang w:val="nl-NL"/>
        </w:rPr>
      </w:pPr>
      <w:r w:rsidRPr="0067799E">
        <w:rPr>
          <w:rFonts w:eastAsia="Calibri"/>
          <w:b/>
          <w:spacing w:val="-2"/>
          <w:sz w:val="28"/>
          <w:szCs w:val="22"/>
          <w:lang w:val="nl-NL"/>
        </w:rPr>
        <w:t>3. Tổ chức thực hiện:</w:t>
      </w:r>
    </w:p>
    <w:p w:rsidR="0067799E" w:rsidRPr="0067799E" w:rsidRDefault="0067799E" w:rsidP="0067799E">
      <w:pPr>
        <w:spacing w:line="360" w:lineRule="auto"/>
        <w:ind w:firstLine="720"/>
        <w:rPr>
          <w:rFonts w:eastAsia="Calibri"/>
          <w:spacing w:val="-2"/>
          <w:sz w:val="28"/>
          <w:szCs w:val="22"/>
          <w:lang w:val="nl-NL"/>
        </w:rPr>
      </w:pPr>
      <w:r w:rsidRPr="0067799E">
        <w:rPr>
          <w:rFonts w:eastAsia="Calibri"/>
          <w:spacing w:val="-2"/>
          <w:sz w:val="28"/>
          <w:szCs w:val="22"/>
          <w:lang w:val="nl-NL"/>
        </w:rPr>
        <w:t>- Sau khi đã xây dựng được kế hoạch, nội dung, chương trình hoạt động thì Ban chủ nhiệm triển khai hoạt động tới tất cả các khối lớp.</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Phối hợp với nhà trường, đội, GVCN tổ chức các hoạt động ngoại khóa: Đố vui để học, rung chuông vàng, ong tìm chữ.... nhân kỉ niệm các ngày lễ lớn trong năm học.</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 Lên chương trình hoạt động cho mỗi câu lạc bộ theo chủ điể</w:t>
      </w:r>
      <w:r w:rsidR="007A3D70">
        <w:rPr>
          <w:rFonts w:eastAsia="Calibri"/>
          <w:spacing w:val="-2"/>
          <w:sz w:val="28"/>
          <w:szCs w:val="22"/>
          <w:lang w:val="nl-NL"/>
        </w:rPr>
        <w:t>m tháng, mỗi tháng hoạt động 2 buổi. Thời gian mỗi buổi sinh hoạt 90 phút.</w:t>
      </w:r>
    </w:p>
    <w:p w:rsidR="0067799E" w:rsidRPr="0067799E" w:rsidRDefault="0067799E" w:rsidP="0067799E">
      <w:pPr>
        <w:spacing w:line="360" w:lineRule="auto"/>
        <w:rPr>
          <w:rFonts w:eastAsia="Calibri"/>
          <w:b/>
          <w:spacing w:val="-2"/>
          <w:sz w:val="28"/>
          <w:szCs w:val="22"/>
          <w:lang w:val="nl-NL"/>
        </w:rPr>
      </w:pPr>
      <w:r w:rsidRPr="0067799E">
        <w:rPr>
          <w:rFonts w:eastAsia="Calibri"/>
          <w:spacing w:val="-2"/>
          <w:sz w:val="28"/>
          <w:szCs w:val="22"/>
          <w:lang w:val="nl-NL"/>
        </w:rPr>
        <w:tab/>
      </w:r>
      <w:r w:rsidRPr="0067799E">
        <w:rPr>
          <w:rFonts w:eastAsia="Calibri"/>
          <w:b/>
          <w:spacing w:val="-2"/>
          <w:sz w:val="28"/>
          <w:szCs w:val="22"/>
          <w:lang w:val="nl-NL"/>
        </w:rPr>
        <w:t xml:space="preserve">+ Khối 6: </w:t>
      </w:r>
      <w:r w:rsidRPr="0067799E">
        <w:rPr>
          <w:rFonts w:eastAsia="Calibri"/>
          <w:b/>
          <w:spacing w:val="-2"/>
          <w:sz w:val="28"/>
          <w:szCs w:val="22"/>
          <w:lang w:val="nl-NL"/>
        </w:rPr>
        <w:tab/>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Tháng 9: Trường học xanh, sạch, đẹp.</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Tháng 10: Em yêu khoa học: Quan sát các sinh vật nhỏ bằng kính lúp, kính hiển vi.</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Tháng 11: Các loại cây thuốc xung quanh ta.</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Tháng 12: Học tốt môn sinh học 6 như thế nào?</w:t>
      </w:r>
    </w:p>
    <w:p w:rsidR="0067799E" w:rsidRPr="0067799E" w:rsidRDefault="0067799E" w:rsidP="0067799E">
      <w:pPr>
        <w:spacing w:line="360" w:lineRule="auto"/>
        <w:rPr>
          <w:rFonts w:eastAsia="Calibri"/>
          <w:spacing w:val="-2"/>
          <w:sz w:val="28"/>
          <w:szCs w:val="22"/>
          <w:lang w:val="nl-NL"/>
        </w:rPr>
      </w:pPr>
      <w:r w:rsidRPr="0067799E">
        <w:rPr>
          <w:rFonts w:eastAsia="Calibri"/>
          <w:spacing w:val="-2"/>
          <w:sz w:val="28"/>
          <w:szCs w:val="22"/>
          <w:lang w:val="nl-NL"/>
        </w:rPr>
        <w:tab/>
        <w:t>Tháng 1: Tìm hiểu sự đa dạng của thế giới thực vật.</w:t>
      </w:r>
    </w:p>
    <w:p w:rsidR="007A3D70" w:rsidRPr="0067799E" w:rsidRDefault="0067799E" w:rsidP="007A3D70">
      <w:pPr>
        <w:spacing w:line="360" w:lineRule="auto"/>
        <w:rPr>
          <w:rFonts w:eastAsia="Calibri"/>
          <w:spacing w:val="-2"/>
          <w:sz w:val="28"/>
          <w:szCs w:val="22"/>
          <w:lang w:val="nl-NL"/>
        </w:rPr>
      </w:pPr>
      <w:r w:rsidRPr="0067799E">
        <w:rPr>
          <w:rFonts w:eastAsia="Calibri"/>
          <w:spacing w:val="-2"/>
          <w:sz w:val="28"/>
          <w:szCs w:val="22"/>
          <w:lang w:val="nl-NL"/>
        </w:rPr>
        <w:tab/>
        <w:t xml:space="preserve">Tháng 2: </w:t>
      </w:r>
      <w:r w:rsidR="007A3D70" w:rsidRPr="0067799E">
        <w:rPr>
          <w:rFonts w:eastAsia="Calibri"/>
          <w:spacing w:val="-2"/>
          <w:sz w:val="28"/>
          <w:szCs w:val="22"/>
          <w:lang w:val="nl-NL"/>
        </w:rPr>
        <w:t>Trả lời các câu hỏi vui về sinh học, giải thích các hiện tượng sinh học trong tự nhiên.</w:t>
      </w:r>
    </w:p>
    <w:p w:rsidR="0067799E" w:rsidRPr="0067799E" w:rsidRDefault="007A3D70" w:rsidP="0067799E">
      <w:pPr>
        <w:spacing w:line="360" w:lineRule="auto"/>
        <w:rPr>
          <w:rFonts w:eastAsia="Calibri"/>
          <w:spacing w:val="-2"/>
          <w:sz w:val="28"/>
          <w:szCs w:val="22"/>
          <w:lang w:val="nl-NL"/>
        </w:rPr>
      </w:pPr>
      <w:r>
        <w:rPr>
          <w:rFonts w:eastAsia="Calibri"/>
          <w:spacing w:val="-2"/>
          <w:sz w:val="28"/>
          <w:szCs w:val="22"/>
          <w:lang w:val="nl-NL"/>
        </w:rPr>
        <w:tab/>
        <w:t xml:space="preserve">Tháng 3: </w:t>
      </w:r>
      <w:r w:rsidRPr="0067799E">
        <w:rPr>
          <w:rFonts w:eastAsia="Calibri"/>
          <w:spacing w:val="-2"/>
          <w:sz w:val="28"/>
          <w:szCs w:val="22"/>
          <w:lang w:val="nl-NL"/>
        </w:rPr>
        <w:t>Vai trò của rừng.</w:t>
      </w:r>
      <w:r w:rsidRPr="007A3D70">
        <w:rPr>
          <w:rFonts w:eastAsia="Calibri"/>
          <w:spacing w:val="-2"/>
          <w:sz w:val="28"/>
          <w:szCs w:val="22"/>
          <w:lang w:val="nl-NL"/>
        </w:rPr>
        <w:t xml:space="preserve"> </w:t>
      </w:r>
      <w:r w:rsidRPr="0067799E">
        <w:rPr>
          <w:rFonts w:eastAsia="Calibri"/>
          <w:spacing w:val="-2"/>
          <w:sz w:val="28"/>
          <w:szCs w:val="22"/>
          <w:lang w:val="nl-NL"/>
        </w:rPr>
        <w:t>Bảo vệ rừng.</w:t>
      </w:r>
    </w:p>
    <w:p w:rsidR="0067799E" w:rsidRPr="0067799E" w:rsidRDefault="0067799E" w:rsidP="0067799E">
      <w:pPr>
        <w:spacing w:line="360" w:lineRule="auto"/>
        <w:ind w:firstLine="720"/>
        <w:rPr>
          <w:rFonts w:eastAsia="Calibri"/>
          <w:spacing w:val="-2"/>
          <w:sz w:val="28"/>
          <w:szCs w:val="22"/>
          <w:lang w:val="nl-NL"/>
        </w:rPr>
      </w:pPr>
      <w:r w:rsidRPr="0067799E">
        <w:rPr>
          <w:rFonts w:eastAsia="Calibri"/>
          <w:spacing w:val="-2"/>
          <w:sz w:val="28"/>
          <w:szCs w:val="22"/>
          <w:lang w:val="nl-NL"/>
        </w:rPr>
        <w:t>Tháng 4: Thế giới vi sinh vật.</w:t>
      </w:r>
    </w:p>
    <w:p w:rsidR="0067799E" w:rsidRPr="0067799E" w:rsidRDefault="0067799E" w:rsidP="0067799E">
      <w:pPr>
        <w:spacing w:line="360" w:lineRule="auto"/>
        <w:ind w:firstLine="720"/>
        <w:rPr>
          <w:rFonts w:eastAsia="Calibri"/>
          <w:spacing w:val="-2"/>
          <w:sz w:val="28"/>
          <w:szCs w:val="22"/>
          <w:lang w:val="nl-NL"/>
        </w:rPr>
      </w:pPr>
      <w:r w:rsidRPr="0067799E">
        <w:rPr>
          <w:rFonts w:eastAsia="Calibri"/>
          <w:spacing w:val="-2"/>
          <w:sz w:val="28"/>
          <w:szCs w:val="22"/>
          <w:lang w:val="nl-NL"/>
        </w:rPr>
        <w:lastRenderedPageBreak/>
        <w:t>Tháng 5: Em chăm sóc cây và vệ sinh trường lớp.</w:t>
      </w:r>
    </w:p>
    <w:p w:rsidR="0067799E" w:rsidRPr="0067799E" w:rsidRDefault="0067799E" w:rsidP="0067799E">
      <w:pPr>
        <w:spacing w:line="360" w:lineRule="auto"/>
        <w:ind w:firstLine="720"/>
        <w:rPr>
          <w:rFonts w:eastAsia="Calibri"/>
          <w:spacing w:val="-2"/>
          <w:sz w:val="28"/>
          <w:szCs w:val="22"/>
          <w:lang w:val="nl-NL"/>
        </w:rPr>
      </w:pPr>
      <w:r w:rsidRPr="0067799E">
        <w:rPr>
          <w:rFonts w:eastAsia="Calibri"/>
          <w:spacing w:val="-2"/>
          <w:sz w:val="28"/>
          <w:szCs w:val="22"/>
          <w:lang w:val="nl-NL"/>
        </w:rPr>
        <w:t xml:space="preserve">- Ban cố vấn sẽ biên soạn nội dung theo từng tháng ở mỗi khối lớp và triển khai tới từng câu lạc bộ cho phù hợp. Đầu tháng, ban </w:t>
      </w:r>
      <w:r w:rsidR="008A656F">
        <w:rPr>
          <w:rFonts w:eastAsia="Calibri"/>
          <w:spacing w:val="-2"/>
          <w:sz w:val="28"/>
          <w:szCs w:val="22"/>
          <w:lang w:val="nl-NL"/>
        </w:rPr>
        <w:t>cố vấn</w:t>
      </w:r>
      <w:r w:rsidRPr="0067799E">
        <w:rPr>
          <w:rFonts w:eastAsia="Calibri"/>
          <w:spacing w:val="-2"/>
          <w:sz w:val="28"/>
          <w:szCs w:val="22"/>
          <w:lang w:val="nl-NL"/>
        </w:rPr>
        <w:t xml:space="preserve"> sẽ họp triển khai công việc tới các tổ trưởng và tổ phó của các câu lạc bộ ở mỗi khối lớp. Sau khi nhận nội dung và phương thức hoạt động, tổ trưởng và các tổ phó sẽ tiến hành cho các tổ viên trong câu lạc bộ của mình hoạt động theo yêu cầu của </w:t>
      </w:r>
      <w:r w:rsidR="008A656F" w:rsidRPr="0067799E">
        <w:rPr>
          <w:rFonts w:eastAsia="Calibri"/>
          <w:spacing w:val="-2"/>
          <w:sz w:val="28"/>
          <w:szCs w:val="22"/>
          <w:lang w:val="nl-NL"/>
        </w:rPr>
        <w:t xml:space="preserve">ban </w:t>
      </w:r>
      <w:r w:rsidR="008A656F">
        <w:rPr>
          <w:rFonts w:eastAsia="Calibri"/>
          <w:spacing w:val="-2"/>
          <w:sz w:val="28"/>
          <w:szCs w:val="22"/>
          <w:lang w:val="nl-NL"/>
        </w:rPr>
        <w:t>cố vấn</w:t>
      </w:r>
      <w:r w:rsidRPr="0067799E">
        <w:rPr>
          <w:rFonts w:eastAsia="Calibri"/>
          <w:spacing w:val="-2"/>
          <w:sz w:val="28"/>
          <w:szCs w:val="22"/>
          <w:lang w:val="nl-NL"/>
        </w:rPr>
        <w:t xml:space="preserve">. Trong quá trình hoạt động, nếu có gì vướng mắc sẽ liên hệ kịp thời với </w:t>
      </w:r>
      <w:r w:rsidR="008A656F" w:rsidRPr="0067799E">
        <w:rPr>
          <w:rFonts w:eastAsia="Calibri"/>
          <w:spacing w:val="-2"/>
          <w:sz w:val="28"/>
          <w:szCs w:val="22"/>
          <w:lang w:val="nl-NL"/>
        </w:rPr>
        <w:t xml:space="preserve">ban </w:t>
      </w:r>
      <w:r w:rsidR="008A656F">
        <w:rPr>
          <w:rFonts w:eastAsia="Calibri"/>
          <w:spacing w:val="-2"/>
          <w:sz w:val="28"/>
          <w:szCs w:val="22"/>
          <w:lang w:val="nl-NL"/>
        </w:rPr>
        <w:t>cố vấn</w:t>
      </w:r>
      <w:r w:rsidR="008A656F" w:rsidRPr="0067799E">
        <w:rPr>
          <w:rFonts w:eastAsia="Calibri"/>
          <w:spacing w:val="-2"/>
          <w:sz w:val="28"/>
          <w:szCs w:val="22"/>
          <w:lang w:val="nl-NL"/>
        </w:rPr>
        <w:t xml:space="preserve"> </w:t>
      </w:r>
      <w:r w:rsidRPr="0067799E">
        <w:rPr>
          <w:rFonts w:eastAsia="Calibri"/>
          <w:spacing w:val="-2"/>
          <w:sz w:val="28"/>
          <w:szCs w:val="22"/>
          <w:lang w:val="nl-NL"/>
        </w:rPr>
        <w:t xml:space="preserve">để được giải quyết. Đồng thời, </w:t>
      </w:r>
      <w:r w:rsidR="008A656F" w:rsidRPr="0067799E">
        <w:rPr>
          <w:rFonts w:eastAsia="Calibri"/>
          <w:spacing w:val="-2"/>
          <w:sz w:val="28"/>
          <w:szCs w:val="22"/>
          <w:lang w:val="nl-NL"/>
        </w:rPr>
        <w:t xml:space="preserve">ban </w:t>
      </w:r>
      <w:r w:rsidR="008A656F">
        <w:rPr>
          <w:rFonts w:eastAsia="Calibri"/>
          <w:spacing w:val="-2"/>
          <w:sz w:val="28"/>
          <w:szCs w:val="22"/>
          <w:lang w:val="nl-NL"/>
        </w:rPr>
        <w:t>cố vấn</w:t>
      </w:r>
      <w:r w:rsidR="008A656F" w:rsidRPr="0067799E">
        <w:rPr>
          <w:rFonts w:eastAsia="Calibri"/>
          <w:spacing w:val="-2"/>
          <w:sz w:val="28"/>
          <w:szCs w:val="22"/>
          <w:lang w:val="nl-NL"/>
        </w:rPr>
        <w:t xml:space="preserve"> </w:t>
      </w:r>
      <w:r w:rsidRPr="0067799E">
        <w:rPr>
          <w:rFonts w:eastAsia="Calibri"/>
          <w:spacing w:val="-2"/>
          <w:sz w:val="28"/>
          <w:szCs w:val="22"/>
          <w:lang w:val="nl-NL"/>
        </w:rPr>
        <w:t>cũng luôn đôn đốc, kiểm tra sự hoạt động của các câu lạc bộ. Cuối mỗ</w:t>
      </w:r>
      <w:r w:rsidR="008A656F">
        <w:rPr>
          <w:rFonts w:eastAsia="Calibri"/>
          <w:spacing w:val="-2"/>
          <w:sz w:val="28"/>
          <w:szCs w:val="22"/>
          <w:lang w:val="nl-NL"/>
        </w:rPr>
        <w:t>i buổi sinh hoạt</w:t>
      </w:r>
      <w:r w:rsidRPr="0067799E">
        <w:rPr>
          <w:rFonts w:eastAsia="Calibri"/>
          <w:spacing w:val="-2"/>
          <w:sz w:val="28"/>
          <w:szCs w:val="22"/>
          <w:lang w:val="nl-NL"/>
        </w:rPr>
        <w:t xml:space="preserve"> </w:t>
      </w:r>
      <w:r w:rsidR="008A656F" w:rsidRPr="0067799E">
        <w:rPr>
          <w:rFonts w:eastAsia="Calibri"/>
          <w:spacing w:val="-2"/>
          <w:sz w:val="28"/>
          <w:szCs w:val="22"/>
          <w:lang w:val="nl-NL"/>
        </w:rPr>
        <w:t xml:space="preserve">ban </w:t>
      </w:r>
      <w:r w:rsidR="008A656F">
        <w:rPr>
          <w:rFonts w:eastAsia="Calibri"/>
          <w:spacing w:val="-2"/>
          <w:sz w:val="28"/>
          <w:szCs w:val="22"/>
          <w:lang w:val="nl-NL"/>
        </w:rPr>
        <w:t>cố vấn</w:t>
      </w:r>
      <w:r w:rsidR="008A656F" w:rsidRPr="0067799E">
        <w:rPr>
          <w:rFonts w:eastAsia="Calibri"/>
          <w:spacing w:val="-2"/>
          <w:sz w:val="28"/>
          <w:szCs w:val="22"/>
          <w:lang w:val="nl-NL"/>
        </w:rPr>
        <w:t xml:space="preserve"> </w:t>
      </w:r>
      <w:r w:rsidRPr="0067799E">
        <w:rPr>
          <w:rFonts w:eastAsia="Calibri"/>
          <w:spacing w:val="-2"/>
          <w:sz w:val="28"/>
          <w:szCs w:val="22"/>
          <w:lang w:val="nl-NL"/>
        </w:rPr>
        <w:t>đều họp rút kinh nghiệm, triển khai những hoạt động trong tuần tới. Câu lạc bộ có phần bản tin riêng tại góc bản tin của trường. Những nội dung được triển khai trong bản tin đó là: Sơ kết hoạt động của câu lạc bộ, hoạt độ</w:t>
      </w:r>
      <w:r w:rsidR="008A656F">
        <w:rPr>
          <w:rFonts w:eastAsia="Calibri"/>
          <w:spacing w:val="-2"/>
          <w:sz w:val="28"/>
          <w:szCs w:val="22"/>
          <w:lang w:val="nl-NL"/>
        </w:rPr>
        <w:t xml:space="preserve">ng trong thời gian </w:t>
      </w:r>
      <w:r w:rsidRPr="0067799E">
        <w:rPr>
          <w:rFonts w:eastAsia="Calibri"/>
          <w:spacing w:val="-2"/>
          <w:sz w:val="28"/>
          <w:szCs w:val="22"/>
          <w:lang w:val="nl-NL"/>
        </w:rPr>
        <w:t>tới, những câu hỏi, đáp án đó vui để học, những bài viết hay của các thành viên câu lạc bộ, tuyên dương những thàn</w:t>
      </w:r>
      <w:bookmarkStart w:id="0" w:name="_GoBack"/>
      <w:bookmarkEnd w:id="0"/>
      <w:r w:rsidRPr="0067799E">
        <w:rPr>
          <w:rFonts w:eastAsia="Calibri"/>
          <w:spacing w:val="-2"/>
          <w:sz w:val="28"/>
          <w:szCs w:val="22"/>
          <w:lang w:val="nl-NL"/>
        </w:rPr>
        <w:t>h viên xuất sắc trong tuần, phê bình những thành viên vi phạm...... Cuối tháng sẽ họp báo cáo tổng kết chủ điểm và rút ra các bài học kinh nghiệm.</w:t>
      </w:r>
    </w:p>
    <w:p w:rsidR="0067799E" w:rsidRPr="0067799E" w:rsidRDefault="0067799E" w:rsidP="0067799E">
      <w:pPr>
        <w:spacing w:line="360" w:lineRule="auto"/>
        <w:ind w:firstLine="720"/>
        <w:rPr>
          <w:rFonts w:eastAsia="Calibri"/>
          <w:spacing w:val="-2"/>
          <w:sz w:val="28"/>
          <w:szCs w:val="22"/>
          <w:lang w:val="nl-NL"/>
        </w:rPr>
      </w:pPr>
      <w:r w:rsidRPr="0067799E">
        <w:rPr>
          <w:rFonts w:eastAsia="Calibri"/>
          <w:spacing w:val="-2"/>
          <w:sz w:val="28"/>
          <w:szCs w:val="22"/>
          <w:lang w:val="nl-NL"/>
        </w:rPr>
        <w:t>- Hàng tháng, câu lạc bộ đều huy động các thành viên tham gia hoạt động “ngày chủ nhật xanh” làm sạch khuôn viên trường: Nhặt rác, quét lá, chăm sóc cây xanh để xây dựng trường xanh- sạch- đẹp.</w:t>
      </w:r>
    </w:p>
    <w:p w:rsidR="0067799E" w:rsidRDefault="0067799E" w:rsidP="0067799E">
      <w:pPr>
        <w:spacing w:line="360" w:lineRule="auto"/>
        <w:jc w:val="both"/>
        <w:rPr>
          <w:rFonts w:eastAsia="Calibri"/>
          <w:sz w:val="28"/>
          <w:szCs w:val="22"/>
        </w:rPr>
      </w:pPr>
    </w:p>
    <w:p w:rsidR="0067799E" w:rsidRPr="0067799E" w:rsidRDefault="0067799E" w:rsidP="0067799E">
      <w:pPr>
        <w:spacing w:line="360" w:lineRule="auto"/>
        <w:ind w:firstLine="720"/>
        <w:jc w:val="both"/>
        <w:rPr>
          <w:rFonts w:eastAsia="Calibri"/>
          <w:sz w:val="28"/>
          <w:szCs w:val="22"/>
        </w:rPr>
      </w:pPr>
      <w:r>
        <w:rPr>
          <w:rFonts w:eastAsia="Calibri"/>
          <w:sz w:val="28"/>
          <w:szCs w:val="22"/>
        </w:rPr>
        <w:t>Trên đây là toàn bộ kế hoạch hoạt động của tôi, kính mong BGH nhà trường xem xét tạo điều kiện thuận lợi để tôi thực hiện tốt nhất kế hoạch trên.</w:t>
      </w:r>
      <w:r w:rsidR="008A656F">
        <w:rPr>
          <w:rFonts w:eastAsia="Calibri"/>
          <w:sz w:val="28"/>
          <w:szCs w:val="22"/>
        </w:rPr>
        <w:t>/.</w:t>
      </w:r>
    </w:p>
    <w:p w:rsidR="0067799E" w:rsidRDefault="0067799E"/>
    <w:p w:rsidR="0067799E" w:rsidRPr="0067799E" w:rsidRDefault="0067799E">
      <w:pPr>
        <w:rPr>
          <w:i/>
          <w:sz w:val="26"/>
          <w:szCs w:val="26"/>
        </w:rPr>
      </w:pPr>
      <w:r>
        <w:tab/>
      </w:r>
      <w:r>
        <w:tab/>
      </w:r>
      <w:r>
        <w:tab/>
      </w:r>
      <w:r>
        <w:tab/>
      </w:r>
      <w:r>
        <w:tab/>
      </w:r>
      <w:r>
        <w:tab/>
      </w:r>
      <w:r>
        <w:tab/>
      </w:r>
      <w:r>
        <w:tab/>
      </w:r>
      <w:r w:rsidR="008A656F">
        <w:rPr>
          <w:i/>
          <w:sz w:val="26"/>
          <w:szCs w:val="26"/>
        </w:rPr>
        <w:t xml:space="preserve">      Buôn Choah, ngày 25</w:t>
      </w:r>
      <w:r w:rsidRPr="0067799E">
        <w:rPr>
          <w:i/>
          <w:sz w:val="26"/>
          <w:szCs w:val="26"/>
        </w:rPr>
        <w:t>/1</w:t>
      </w:r>
      <w:r w:rsidR="008A656F">
        <w:rPr>
          <w:i/>
          <w:sz w:val="26"/>
          <w:szCs w:val="26"/>
        </w:rPr>
        <w:t>/2018</w:t>
      </w:r>
    </w:p>
    <w:p w:rsidR="0067799E" w:rsidRPr="0067799E" w:rsidRDefault="0067799E" w:rsidP="0067799E">
      <w:pPr>
        <w:ind w:left="5760" w:firstLine="720"/>
        <w:rPr>
          <w:b/>
          <w:sz w:val="28"/>
          <w:szCs w:val="28"/>
        </w:rPr>
      </w:pPr>
      <w:r w:rsidRPr="0067799E">
        <w:rPr>
          <w:b/>
          <w:sz w:val="28"/>
          <w:szCs w:val="28"/>
        </w:rPr>
        <w:t>Người lập kế hoạch</w:t>
      </w:r>
    </w:p>
    <w:p w:rsidR="0067799E" w:rsidRPr="0067799E" w:rsidRDefault="0067799E">
      <w:pPr>
        <w:rPr>
          <w:sz w:val="28"/>
          <w:szCs w:val="28"/>
        </w:rPr>
      </w:pPr>
    </w:p>
    <w:p w:rsidR="0067799E" w:rsidRPr="0067799E" w:rsidRDefault="0067799E">
      <w:pPr>
        <w:rPr>
          <w:sz w:val="28"/>
          <w:szCs w:val="28"/>
        </w:rPr>
      </w:pPr>
    </w:p>
    <w:p w:rsidR="0067799E" w:rsidRPr="0067799E" w:rsidRDefault="0067799E">
      <w:pPr>
        <w:rPr>
          <w:sz w:val="28"/>
          <w:szCs w:val="28"/>
        </w:rPr>
      </w:pP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r w:rsidRPr="0067799E">
        <w:rPr>
          <w:sz w:val="28"/>
          <w:szCs w:val="28"/>
        </w:rPr>
        <w:tab/>
      </w:r>
    </w:p>
    <w:p w:rsidR="0067799E" w:rsidRPr="0067799E" w:rsidRDefault="0067799E">
      <w:pPr>
        <w:rPr>
          <w:sz w:val="28"/>
          <w:szCs w:val="28"/>
        </w:rPr>
      </w:pPr>
    </w:p>
    <w:p w:rsidR="0067799E" w:rsidRPr="0067799E" w:rsidRDefault="0067799E" w:rsidP="0067799E">
      <w:pPr>
        <w:ind w:left="5760" w:firstLine="720"/>
        <w:rPr>
          <w:sz w:val="28"/>
          <w:szCs w:val="28"/>
        </w:rPr>
      </w:pPr>
      <w:r w:rsidRPr="0067799E">
        <w:rPr>
          <w:sz w:val="28"/>
          <w:szCs w:val="28"/>
        </w:rPr>
        <w:t xml:space="preserve">     Phạm Thị An</w:t>
      </w:r>
    </w:p>
    <w:sectPr w:rsidR="0067799E" w:rsidRPr="0067799E" w:rsidSect="00810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99E"/>
    <w:rsid w:val="000F15E8"/>
    <w:rsid w:val="00240EAF"/>
    <w:rsid w:val="0067799E"/>
    <w:rsid w:val="007A3D70"/>
    <w:rsid w:val="0081087E"/>
    <w:rsid w:val="008A6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AutoBVT</cp:lastModifiedBy>
  <cp:revision>4</cp:revision>
  <cp:lastPrinted>2017-04-16T10:14:00Z</cp:lastPrinted>
  <dcterms:created xsi:type="dcterms:W3CDTF">2017-04-16T10:05:00Z</dcterms:created>
  <dcterms:modified xsi:type="dcterms:W3CDTF">2018-01-24T13:56:00Z</dcterms:modified>
</cp:coreProperties>
</file>